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029F" w14:textId="20A5D0D2" w:rsidR="009D0950" w:rsidRPr="00953297" w:rsidRDefault="009D095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5329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Emergency Ambulance Medical Equipment List</w:t>
      </w:r>
    </w:p>
    <w:p w14:paraId="43D567B3" w14:textId="77777777" w:rsidR="002D761B" w:rsidRPr="002B26CA" w:rsidRDefault="002D761B" w:rsidP="002D76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053F8B3F" w14:textId="77777777" w:rsidR="002D761B" w:rsidRPr="002B26CA" w:rsidRDefault="002D761B" w:rsidP="002D76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24E969FC" w14:textId="6CF81B63" w:rsidR="002D761B" w:rsidRPr="002B26CA" w:rsidRDefault="002D761B" w:rsidP="002D76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32"/>
          <w:szCs w:val="32"/>
        </w:rPr>
      </w:pPr>
      <w:r w:rsidRPr="002B26CA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</w:rPr>
        <w:t>Structural Material</w:t>
      </w:r>
    </w:p>
    <w:p w14:paraId="6766D676" w14:textId="082912DE" w:rsidR="002D761B" w:rsidRPr="002B26CA" w:rsidRDefault="002D761B" w:rsidP="002B26CA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B26C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Structure:</w:t>
      </w:r>
      <w:r w:rsidRPr="002B26CA">
        <w:rPr>
          <w:rFonts w:ascii="Times New Roman" w:eastAsia="Times New Roman" w:hAnsi="Times New Roman" w:cs="Times New Roman"/>
          <w:color w:val="0A0A0A"/>
          <w:sz w:val="24"/>
          <w:szCs w:val="24"/>
        </w:rPr>
        <w:t> preferably aluminum/vinyl laminated walls and industrial vinyl flooring for easy sanitization.</w:t>
      </w:r>
    </w:p>
    <w:p w14:paraId="2AC58593" w14:textId="4E815927" w:rsidR="002B26CA" w:rsidRPr="002B26CA" w:rsidRDefault="002B26CA" w:rsidP="002B26CA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B26C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Cabinets</w:t>
      </w:r>
      <w:r w:rsidRPr="002B26C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for medical supplies, drug lockers</w:t>
      </w:r>
    </w:p>
    <w:p w14:paraId="353192D6" w14:textId="77777777" w:rsidR="002D761B" w:rsidRPr="002B26CA" w:rsidRDefault="002D761B" w:rsidP="002B26CA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B26C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Climate Control:</w:t>
      </w:r>
      <w:r w:rsidRPr="002B26CA">
        <w:rPr>
          <w:rFonts w:ascii="Times New Roman" w:eastAsia="Times New Roman" w:hAnsi="Times New Roman" w:cs="Times New Roman"/>
          <w:color w:val="0A0A0A"/>
          <w:sz w:val="24"/>
          <w:szCs w:val="24"/>
        </w:rPr>
        <w:t> Separate, independently controlled air conditioning and heating for the driver and patient compartments.</w:t>
      </w:r>
    </w:p>
    <w:p w14:paraId="09B27AE4" w14:textId="182718CA" w:rsidR="002D761B" w:rsidRPr="002B26CA" w:rsidRDefault="002D761B" w:rsidP="002B26CA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B26C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Communication &amp; Safety:</w:t>
      </w:r>
      <w:r w:rsidRPr="002B26CA">
        <w:rPr>
          <w:rFonts w:ascii="Times New Roman" w:eastAsia="Times New Roman" w:hAnsi="Times New Roman" w:cs="Times New Roman"/>
          <w:color w:val="0A0A0A"/>
          <w:sz w:val="24"/>
          <w:szCs w:val="24"/>
        </w:rPr>
        <w:t> GPS tracking, radio systems, sirens, warning light bars (red/blue), and fire extinguishers.</w:t>
      </w:r>
    </w:p>
    <w:p w14:paraId="31C92D45" w14:textId="77777777" w:rsidR="002D761B" w:rsidRPr="002B26CA" w:rsidRDefault="002D761B" w:rsidP="002D761B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4885E3F2" w14:textId="77777777" w:rsidR="009D0950" w:rsidRPr="009D0950" w:rsidRDefault="009D0950" w:rsidP="009D09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</w:rPr>
      </w:pPr>
      <w:r w:rsidRPr="009D0950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>Accessories</w:t>
      </w:r>
    </w:p>
    <w:p w14:paraId="538695CD" w14:textId="025E9726" w:rsidR="009D0950" w:rsidRPr="009D0950" w:rsidRDefault="009D0950" w:rsidP="009D09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Main Stretcher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adjustable stretcher for patient transport.</w:t>
      </w:r>
    </w:p>
    <w:p w14:paraId="6D2DBFF9" w14:textId="5AF1B648" w:rsidR="009D0950" w:rsidRPr="009D0950" w:rsidRDefault="009D0950" w:rsidP="009D09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Spin</w:t>
      </w:r>
      <w:r w:rsidR="0054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</w:t>
      </w: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Board (Plastic Made)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Used to immobilize and safely transport patients with suspected spinal injuries.</w:t>
      </w:r>
    </w:p>
    <w:p w14:paraId="50C535CB" w14:textId="71422B30" w:rsidR="009D0950" w:rsidRPr="002B26CA" w:rsidRDefault="009D0950" w:rsidP="002D761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Chair Stretcher: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 Converts into a chair to maneuver patients through narrow spaces.</w:t>
      </w:r>
    </w:p>
    <w:p w14:paraId="33C00E0E" w14:textId="69E80121" w:rsidR="009D0950" w:rsidRPr="002B26CA" w:rsidRDefault="009D0950">
      <w:pPr>
        <w:rPr>
          <w:rFonts w:ascii="Times New Roman" w:hAnsi="Times New Roman" w:cs="Times New Roman"/>
          <w:sz w:val="24"/>
          <w:szCs w:val="24"/>
        </w:rPr>
      </w:pPr>
    </w:p>
    <w:p w14:paraId="23DD551B" w14:textId="32D16BD4" w:rsidR="009D0950" w:rsidRPr="009D0950" w:rsidRDefault="009D0950" w:rsidP="009D09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</w:rPr>
      </w:pPr>
      <w:r w:rsidRPr="009D0950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Oxygen and </w:t>
      </w:r>
      <w:r w:rsidR="00042703" w:rsidRPr="002B26CA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>Respiratory</w:t>
      </w:r>
      <w:r w:rsidRPr="009D0950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Equipment</w:t>
      </w:r>
    </w:p>
    <w:p w14:paraId="7D16C49F" w14:textId="6C49A877" w:rsidR="009D0950" w:rsidRDefault="009D0950" w:rsidP="009D09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Oxygen Regulator – Vacuum Source – Air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Controls and regulates oxygen flow.</w:t>
      </w:r>
    </w:p>
    <w:p w14:paraId="60D0C874" w14:textId="02A80E31" w:rsidR="00540F6A" w:rsidRPr="009D0950" w:rsidRDefault="00540F6A" w:rsidP="009D09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Nebulizer</w:t>
      </w:r>
      <w:r w:rsidRPr="00540F6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</w:t>
      </w:r>
    </w:p>
    <w:p w14:paraId="6D820377" w14:textId="77777777" w:rsidR="009D0950" w:rsidRPr="009D0950" w:rsidRDefault="009D0950" w:rsidP="009D09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V. Holder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Holds intravenous bags securely.</w:t>
      </w:r>
    </w:p>
    <w:p w14:paraId="2FCBE83D" w14:textId="77777777" w:rsidR="009D0950" w:rsidRPr="009D0950" w:rsidRDefault="009D0950" w:rsidP="009D09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Small Oxygen Cylinder (2 liters)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Portable oxygen supply, includes 5 adult masks and 5 children’s masks.</w:t>
      </w:r>
    </w:p>
    <w:p w14:paraId="2C5A4DCD" w14:textId="77777777" w:rsidR="00042703" w:rsidRPr="002B26CA" w:rsidRDefault="009D0950" w:rsidP="000427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Oxygen Tube (10 L.) Qty 4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Larger oxygen supply for extended use.</w:t>
      </w:r>
    </w:p>
    <w:p w14:paraId="630DA609" w14:textId="77777777" w:rsidR="00042703" w:rsidRPr="002B26CA" w:rsidRDefault="00042703" w:rsidP="000427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Oxygen Mask (Adults and Pediatrics)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10 sets for delivering oxygen.</w:t>
      </w:r>
    </w:p>
    <w:p w14:paraId="48E93EDE" w14:textId="77777777" w:rsidR="00042703" w:rsidRPr="002B26CA" w:rsidRDefault="00042703" w:rsidP="000427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Endotracheal Tube (</w:t>
      </w:r>
      <w:proofErr w:type="spellStart"/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Multisizes</w:t>
      </w:r>
      <w:proofErr w:type="spellEnd"/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For airway management.</w:t>
      </w:r>
    </w:p>
    <w:p w14:paraId="027FA1F1" w14:textId="77777777" w:rsidR="00042703" w:rsidRPr="002B26CA" w:rsidRDefault="00042703" w:rsidP="000427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Oxygen Concentrator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Provides a continuous flow of oxygen.</w:t>
      </w:r>
    </w:p>
    <w:p w14:paraId="355F3F64" w14:textId="27124221" w:rsidR="00042703" w:rsidRPr="009D0950" w:rsidRDefault="00042703" w:rsidP="000427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Ambu</w:t>
      </w:r>
      <w:proofErr w:type="spellEnd"/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Bag (Adults and Neonates)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10 sets each for manual ventilation.</w:t>
      </w:r>
    </w:p>
    <w:p w14:paraId="6C74F9D5" w14:textId="77777777" w:rsidR="006F52D3" w:rsidRPr="009D0950" w:rsidRDefault="006F52D3" w:rsidP="006F52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Laryngoscope Set (Adults and Pediatrics)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For intubation procedures.</w:t>
      </w:r>
    </w:p>
    <w:p w14:paraId="25887C22" w14:textId="77777777" w:rsidR="006F52D3" w:rsidRPr="009D0950" w:rsidRDefault="006F52D3" w:rsidP="006F52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Ventilator (Adult and Neonates)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Provides mechanical ventilation (3 sets eac</w:t>
      </w:r>
      <w:r w:rsidRPr="002B26CA">
        <w:rPr>
          <w:rFonts w:ascii="Times New Roman" w:eastAsia="Times New Roman" w:hAnsi="Times New Roman" w:cs="Times New Roman"/>
          <w:color w:val="000000"/>
          <w:sz w:val="24"/>
          <w:szCs w:val="24"/>
        </w:rPr>
        <w:t>h)</w:t>
      </w:r>
    </w:p>
    <w:p w14:paraId="5CEBD905" w14:textId="220FB4F9" w:rsidR="009D0950" w:rsidRPr="009D0950" w:rsidRDefault="009D0950" w:rsidP="009D095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804B39" w14:textId="7D162A8D" w:rsidR="009D0950" w:rsidRPr="002B26CA" w:rsidRDefault="009D0950">
      <w:pPr>
        <w:rPr>
          <w:rFonts w:ascii="Times New Roman" w:hAnsi="Times New Roman" w:cs="Times New Roman"/>
          <w:sz w:val="24"/>
          <w:szCs w:val="24"/>
        </w:rPr>
      </w:pPr>
    </w:p>
    <w:p w14:paraId="64F6D2B9" w14:textId="77777777" w:rsidR="009D0950" w:rsidRPr="009D0950" w:rsidRDefault="009D0950" w:rsidP="009D09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</w:rPr>
      </w:pPr>
      <w:r w:rsidRPr="009D0950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>Medical Devices and Equipment</w:t>
      </w:r>
    </w:p>
    <w:p w14:paraId="6BFEEF40" w14:textId="77777777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Defibrillator with 3 Leads ECG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Essential for monitoring heart rhythms and delivering shocks if needed.</w:t>
      </w:r>
    </w:p>
    <w:p w14:paraId="2E2D679B" w14:textId="2910EDD6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Monitor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Includes SPO2 sensors for adults and neonates, NIBP cuffs for all ages, ECG cables</w:t>
      </w:r>
      <w:r w:rsidR="002D761B" w:rsidRPr="002B26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EC7ACE" w14:textId="77777777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Suction Unit (Fixed)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Powered by oxygen tube for clearing airways.</w:t>
      </w:r>
    </w:p>
    <w:p w14:paraId="712FEDFA" w14:textId="77777777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Suction Unit (Portable)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Mobile suction unit for emergency use.</w:t>
      </w:r>
    </w:p>
    <w:p w14:paraId="09293BA9" w14:textId="42988EAD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Portable Sphygmomanometer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For mobile blood pressure measurements.</w:t>
      </w:r>
    </w:p>
    <w:p w14:paraId="0DE27B32" w14:textId="77777777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Glucometer with a Box of Strips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Measures blood glucose levels.</w:t>
      </w:r>
    </w:p>
    <w:p w14:paraId="449CD480" w14:textId="15CE4531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Pulse Oximeter (Adults and Neonates)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Monitors oxygen saturation levels</w:t>
      </w:r>
    </w:p>
    <w:p w14:paraId="0CA6FF5B" w14:textId="770C53CA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Syringe Pump</w:t>
      </w:r>
      <w:proofErr w:type="gramStart"/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 (</w:t>
      </w:r>
      <w:proofErr w:type="gramEnd"/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10 pcs).</w:t>
      </w:r>
    </w:p>
    <w:p w14:paraId="1A520611" w14:textId="77777777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Cervical Collar Set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Immobilizes the neck to prevent further injury.</w:t>
      </w:r>
    </w:p>
    <w:p w14:paraId="57BF7F1C" w14:textId="1C85FBFF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Thermometer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Measures body temperature.</w:t>
      </w:r>
    </w:p>
    <w:p w14:paraId="687C3334" w14:textId="77777777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Body, Back, and Limb Splints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For immobilizing fractures and injuries.</w:t>
      </w:r>
    </w:p>
    <w:p w14:paraId="7FC55084" w14:textId="77777777" w:rsidR="009D0950" w:rsidRPr="009D0950" w:rsidRDefault="009D0950" w:rsidP="009D0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Complete First Aid Kit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Contains a variety of emergency medical supplies.</w:t>
      </w:r>
    </w:p>
    <w:p w14:paraId="566B4E25" w14:textId="50A34CFC" w:rsidR="009D0950" w:rsidRPr="002B26CA" w:rsidRDefault="009D0950">
      <w:pPr>
        <w:rPr>
          <w:rFonts w:ascii="Times New Roman" w:hAnsi="Times New Roman" w:cs="Times New Roman"/>
          <w:sz w:val="24"/>
          <w:szCs w:val="24"/>
        </w:rPr>
      </w:pPr>
    </w:p>
    <w:p w14:paraId="3DD4CB67" w14:textId="3725C072" w:rsidR="009D0950" w:rsidRPr="009D0950" w:rsidRDefault="009D0950" w:rsidP="009D09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</w:rPr>
      </w:pPr>
      <w:r w:rsidRPr="009D0950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>Specialized Medical Kits</w:t>
      </w:r>
      <w:r w:rsidR="00042703" w:rsidRPr="002B26CA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</w:p>
    <w:p w14:paraId="3DD26EE3" w14:textId="093C9038" w:rsidR="009D0950" w:rsidRPr="002B26CA" w:rsidRDefault="009D0950" w:rsidP="009D0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Syringes and Serum Sets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For administering injections and intravenous fluids.</w:t>
      </w:r>
    </w:p>
    <w:p w14:paraId="73755B3B" w14:textId="2F27BB99" w:rsidR="002B26CA" w:rsidRPr="009D0950" w:rsidRDefault="002B26CA" w:rsidP="009D0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6CA">
        <w:rPr>
          <w:rFonts w:ascii="Times New Roman" w:eastAsia="Times New Roman" w:hAnsi="Times New Roman" w:cs="Times New Roman"/>
          <w:color w:val="000000"/>
          <w:sz w:val="24"/>
          <w:szCs w:val="24"/>
        </w:rPr>
        <w:t>IV hangers</w:t>
      </w:r>
    </w:p>
    <w:p w14:paraId="4CF4CACA" w14:textId="77777777" w:rsidR="009D0950" w:rsidRPr="009D0950" w:rsidRDefault="009D0950" w:rsidP="009D0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Burning Set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Specialized equipment for treating burns.</w:t>
      </w:r>
    </w:p>
    <w:p w14:paraId="3A104C01" w14:textId="09F625C4" w:rsidR="009D0950" w:rsidRPr="009D0950" w:rsidRDefault="009D0950" w:rsidP="009D0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Small Surgery Set</w:t>
      </w:r>
      <w:r w:rsidR="00540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/ Suture kit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Basic tools for minor surgical procedures.</w:t>
      </w:r>
    </w:p>
    <w:p w14:paraId="2C962C84" w14:textId="77777777" w:rsidR="009D0950" w:rsidRPr="009D0950" w:rsidRDefault="009D0950" w:rsidP="009D0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Nasogastric Sondes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Multiple sizes for gastric decompression.</w:t>
      </w:r>
    </w:p>
    <w:p w14:paraId="7DEAEF0B" w14:textId="0384FBDC" w:rsidR="006F52D3" w:rsidRDefault="009D0950" w:rsidP="006F52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Suction Catheter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Multiple sizes for airway clearance.</w:t>
      </w:r>
    </w:p>
    <w:p w14:paraId="1FBED06F" w14:textId="5ADB198B" w:rsidR="006F52D3" w:rsidRPr="006F52D3" w:rsidRDefault="006F52D3" w:rsidP="006F52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Stethoscope</w:t>
      </w:r>
    </w:p>
    <w:p w14:paraId="23CD2DA0" w14:textId="3BAD688F" w:rsidR="009D0950" w:rsidRPr="002B26CA" w:rsidRDefault="009D0950">
      <w:pPr>
        <w:rPr>
          <w:rFonts w:ascii="Times New Roman" w:hAnsi="Times New Roman" w:cs="Times New Roman"/>
          <w:sz w:val="32"/>
          <w:szCs w:val="32"/>
        </w:rPr>
      </w:pPr>
    </w:p>
    <w:p w14:paraId="48ECCABF" w14:textId="03641A48" w:rsidR="009D0950" w:rsidRPr="009D0950" w:rsidRDefault="00042703" w:rsidP="009D09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</w:rPr>
      </w:pPr>
      <w:r w:rsidRPr="002B26CA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>Other</w:t>
      </w:r>
      <w:r w:rsidR="009D0950" w:rsidRPr="009D0950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Equipment</w:t>
      </w:r>
    </w:p>
    <w:p w14:paraId="13C20897" w14:textId="4FFA0833" w:rsidR="002B26CA" w:rsidRPr="002B26CA" w:rsidRDefault="002B26CA" w:rsidP="002B26C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B26C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Infection Control kit</w:t>
      </w:r>
      <w:r w:rsidRPr="002B26CA">
        <w:rPr>
          <w:rFonts w:ascii="Times New Roman" w:eastAsia="Times New Roman" w:hAnsi="Times New Roman" w:cs="Times New Roman"/>
          <w:color w:val="0A0A0A"/>
          <w:sz w:val="24"/>
          <w:szCs w:val="24"/>
        </w:rPr>
        <w:t>: N95 respirators, gloves, face shields, and sanitizers. </w:t>
      </w:r>
    </w:p>
    <w:p w14:paraId="4DFE3E5E" w14:textId="77777777" w:rsidR="00042703" w:rsidRPr="009D0950" w:rsidRDefault="00042703" w:rsidP="0004270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Body Bag</w:t>
      </w:r>
      <w:r w:rsidRPr="009D0950">
        <w:rPr>
          <w:rFonts w:ascii="Times New Roman" w:eastAsia="Times New Roman" w:hAnsi="Times New Roman" w:cs="Times New Roman"/>
          <w:color w:val="000000"/>
          <w:sz w:val="24"/>
          <w:szCs w:val="24"/>
        </w:rPr>
        <w:t>: For transporting deceased individuals.</w:t>
      </w:r>
    </w:p>
    <w:p w14:paraId="1D4EAAA4" w14:textId="77777777" w:rsidR="009D0950" w:rsidRPr="002B26CA" w:rsidRDefault="009D0950">
      <w:pPr>
        <w:rPr>
          <w:sz w:val="20"/>
          <w:szCs w:val="20"/>
        </w:rPr>
      </w:pPr>
    </w:p>
    <w:sectPr w:rsidR="009D0950" w:rsidRPr="002B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444"/>
    <w:multiLevelType w:val="multilevel"/>
    <w:tmpl w:val="12DE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9261B"/>
    <w:multiLevelType w:val="multilevel"/>
    <w:tmpl w:val="355E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81DB5"/>
    <w:multiLevelType w:val="multilevel"/>
    <w:tmpl w:val="9BE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76803"/>
    <w:multiLevelType w:val="multilevel"/>
    <w:tmpl w:val="1D3E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F0232"/>
    <w:multiLevelType w:val="multilevel"/>
    <w:tmpl w:val="EC20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E7EB1"/>
    <w:multiLevelType w:val="hybridMultilevel"/>
    <w:tmpl w:val="4F282336"/>
    <w:lvl w:ilvl="0" w:tplc="247E650E">
      <w:start w:val="1"/>
      <w:numFmt w:val="decimal"/>
      <w:lvlText w:val="%1."/>
      <w:lvlJc w:val="left"/>
      <w:pPr>
        <w:ind w:left="720" w:hanging="360"/>
      </w:pPr>
      <w:rPr>
        <w:rFonts w:ascii="Montserrat" w:eastAsiaTheme="minorHAnsi" w:hAnsi="Montserrat" w:cstheme="minorBidi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52CF"/>
    <w:multiLevelType w:val="multilevel"/>
    <w:tmpl w:val="2DF4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4317DF"/>
    <w:multiLevelType w:val="multilevel"/>
    <w:tmpl w:val="ED78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4B"/>
    <w:rsid w:val="00042703"/>
    <w:rsid w:val="0020748B"/>
    <w:rsid w:val="002B26CA"/>
    <w:rsid w:val="002D761B"/>
    <w:rsid w:val="003A37EB"/>
    <w:rsid w:val="003B0B4B"/>
    <w:rsid w:val="00540F6A"/>
    <w:rsid w:val="006753FC"/>
    <w:rsid w:val="006F52D3"/>
    <w:rsid w:val="009453F5"/>
    <w:rsid w:val="00953297"/>
    <w:rsid w:val="009D0950"/>
    <w:rsid w:val="00E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382E"/>
  <w15:chartTrackingRefBased/>
  <w15:docId w15:val="{D488B6EB-FEA6-4447-84F1-748496AE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0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95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D09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Helou</dc:creator>
  <cp:keywords/>
  <dc:description/>
  <cp:lastModifiedBy>eleonore maamary</cp:lastModifiedBy>
  <cp:revision>2</cp:revision>
  <dcterms:created xsi:type="dcterms:W3CDTF">2026-04-10T06:03:00Z</dcterms:created>
  <dcterms:modified xsi:type="dcterms:W3CDTF">2026-04-10T06:03:00Z</dcterms:modified>
</cp:coreProperties>
</file>